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Orientações para o Resumo</w:t>
      </w:r>
    </w:p>
    <w:p w:rsidR="00000000" w:rsidDel="00000000" w:rsidP="00000000" w:rsidRDefault="00000000" w:rsidRPr="00000000" w14:paraId="00000002">
      <w:pPr>
        <w:spacing w:after="16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Título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título deve ser informativo, breve e claro;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Deve estar centralizado na página, com fonte: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Times New Roman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tamanho 12, negrito e letras em CAIXA ALTA;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O idioma original do Resumo e respectivo trabalho completo pode ser apresentado em português, inglês ou espanhol. O título em português deve vir acompanhado da sua tradução em inglês. Se o idioma original de submissão for inglês ou espanhol, deve-se apresentar o título correspondente também em português.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Autores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completo do(a) autor(a) e coautores(as) abaixo do título e justificados à direita. Fonte: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Times New Roman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tamanho 10;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 nota de rodapé: inserir filiação (vínculo institucional) e e-mail do(a) autor(a) correspondente;  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trabalho pode conter, no máximo, 4 autores.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Resumo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Resumo deve conter até 500 palavras;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 redação deve ser feita com frases curtas e objetivas, organizadas de acordo com a estrutura do trabalho, dando destaque a cada uma das partes abordadas, assim apresentadas: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Introdução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informar, em poucas palavras, o contexto em que o trabalho se insere, sintetizando a problemática estudada.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Objetivo: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deve ser apresentado claramente.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Métodos: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destacar os procedimentos metodológicos adotados com informações qualitativa e quantitativa.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Resultados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destacar os mais relevantes para os objetivos pretendidos. Os trabalhos de natureza quantitativa devem apresentar resultados numéricos, assim como seu significado estatístico.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Conclusões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ressaltar as conclusões mais relevantes, os estudos adicionais recomendados e os pontos positivos e negativos que poderão influir no conhecimento.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Palavras-chave: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mínimo 3 e no máximo 5 palavras-chave, separadas por vírgulas.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Idioma: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 Resumo poderá ser apresentado em português, inglês ou espanhol. Se apresentado em português, deverá ter a sua tradução correspondente para o inglês, incluindo as palavras-chave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abstract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keywords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). Caso seja apresentado em inglês ou espanhol, deverá ter a sua tradução correspondente para o português, bem como de suas palavras-chave.</w:t>
      </w:r>
    </w:p>
    <w:p w:rsidR="00000000" w:rsidDel="00000000" w:rsidP="00000000" w:rsidRDefault="00000000" w:rsidRPr="00000000" w14:paraId="0000001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Outras informações de formatação: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Tamanho da página A4; margens superior e inferior, laterais (direita e esquerda): 3,0 cm;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Espaçamento entre linhas: simples; fonte: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Times New Roman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tamanho 12, texto justificado. Máximo de 1 página.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Observações importantes:</w:t>
      </w:r>
    </w:p>
    <w:p w:rsidR="00000000" w:rsidDel="00000000" w:rsidP="00000000" w:rsidRDefault="00000000" w:rsidRPr="00000000" w14:paraId="00000017">
      <w:pPr>
        <w:spacing w:after="160" w:before="24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i) Só serão aceitos, para avaliação, os resumos que estiverem de acordo com as normas de submissão e enviados no prazo estabelecido pelo Seminário. Os resumos devem ser originais (que não tenham sido publicados em outro evento), e se correlacionar com pelo menos uma das áreas temáticas do VII Seminário e VI Curso Internacional de Convivência com o Semiárido.</w:t>
      </w:r>
    </w:p>
    <w:p w:rsidR="00000000" w:rsidDel="00000000" w:rsidP="00000000" w:rsidRDefault="00000000" w:rsidRPr="00000000" w14:paraId="00000018">
      <w:pPr>
        <w:spacing w:before="24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Áreas Temáticas:</w:t>
      </w:r>
    </w:p>
    <w:p w:rsidR="00000000" w:rsidDel="00000000" w:rsidP="00000000" w:rsidRDefault="00000000" w:rsidRPr="00000000" w14:paraId="00000019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No momento da submissão dos trabalhos, os próprios autores deverão classificar seus trabalhos em uma das Áreas de Trabalho (A.T.) relacionados abaixo: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Semiárido em movimento: outros futuros possíveis;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Efeitos da pandemia no desenvolvimento socioambiental do Semiárido;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Oportunidades e desafios na governança dos recursos hídricos no Semiárido;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Diversidade e mudança social: gênero, etnia e juventude no Semiárido;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Tecnologias Sociais de apoio à economia local;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Inovações socioprodutivas para o Semiárido;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Rede de Centros Internacionais de Inovação e Conservação;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Empoderamento de lideranças e organizações socioprodutivas do Semiárido: outros futuros possíveis.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0" w:line="360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ii) A revisão ortográfica e gramatical é de inteira responsabilidade dos autores, devendo, portanto, o texto ser revisado antes da submissão. Considerando o caráter do Resumo, ilustrações, tabelas e quadros não podem ser utilizados, ficando restritos ao trabalho completo.  </w:t>
      </w:r>
    </w:p>
    <w:p w:rsidR="00000000" w:rsidDel="00000000" w:rsidP="00000000" w:rsidRDefault="00000000" w:rsidRPr="00000000" w14:paraId="00000024">
      <w:pPr>
        <w:spacing w:after="16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iii) O Resumo submetido será avaliado por pareceristas e, uma vez aprovado, o autor(a) será notificado(a) e terá um prazo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08 (oito)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dias para submissão do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banner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 do trabalho completo (ver regras de submissão do trabalho completo). O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banner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será publicado no site do evento do Seminário e o trabalho completo, após avaliação e parecer favorável (aprovado), poderá ser publicado nos anais do evento (7º Livro do Seminário e 6º Curso Internacional de Convivência com o Semiárido). </w:t>
      </w:r>
    </w:p>
    <w:p w:rsidR="00000000" w:rsidDel="00000000" w:rsidP="00000000" w:rsidRDefault="00000000" w:rsidRPr="00000000" w14:paraId="00000025">
      <w:pPr>
        <w:shd w:fill="ffffff" w:val="clear"/>
        <w:spacing w:after="200" w:line="276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u w:val="single"/>
          <w:rtl w:val="0"/>
        </w:rPr>
        <w:t xml:space="preserve">CRITÉRIOS DE AVALIAÇÃO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avaliação dos trabalhos enviados será feita considerando os seguintes critérios: 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hd w:fill="ffffff" w:val="clear"/>
        <w:spacing w:line="360" w:lineRule="auto"/>
        <w:ind w:left="108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Relevância e pertinência da proposta para as discussões relacionadas às Áreas Temáticas do 7º Seminário e 6º Curso Internacional;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hd w:fill="ffffff" w:val="clear"/>
        <w:spacing w:line="360" w:lineRule="auto"/>
        <w:ind w:left="108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Interlocução e contribuições para a Convivência com o Semiárido;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hd w:fill="ffffff" w:val="clear"/>
        <w:spacing w:line="360" w:lineRule="auto"/>
        <w:ind w:left="108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Coerência com os aspectos formais solicitados; 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hd w:fill="ffffff" w:val="clear"/>
        <w:spacing w:line="360" w:lineRule="auto"/>
        <w:ind w:left="108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Objetivos claros;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hd w:fill="ffffff" w:val="clear"/>
        <w:spacing w:line="360" w:lineRule="auto"/>
        <w:ind w:left="108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Qualidade metodológica;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hd w:fill="ffffff" w:val="clear"/>
        <w:spacing w:line="360" w:lineRule="auto"/>
        <w:ind w:left="108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Adequação da conclusão;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hd w:fill="ffffff" w:val="clear"/>
        <w:spacing w:line="360" w:lineRule="auto"/>
        <w:ind w:left="108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trabalho tem que ser inédito, ou seja, não pode ter sido publicado anteriormente. Caso ele tenha sido apresentado em algum outro Seminário/Congresso (sem publicação), pedimos que coloquem essa informação no Resumo (em nota de rodapé).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ENVIO DE TRABALHO 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hd w:fill="ffffff" w:val="clear"/>
        <w:spacing w:after="20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Cada participante poderá enviar até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dois trabalhos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como primeiro(a) autor(a), podendo participar de outros trabalhos como coautor.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Todo autor(a) de trabalho completo precisa estar inscrito(a) no 7º Seminário e 6º Curso Internacional de Convivência com o Semiárido.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hd w:fill="ffffff" w:val="clear"/>
        <w:spacing w:after="20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aceitação do trabalho estará condicionada à aprovação do Resumo pela Comissão Técnico-Científica e ao ato da inscrição do autor principal. Após o evento, o trabalho completo será avaliado pelos membros do Comitê Acadêmico/Científico e, uma vez aprovado, poderá compor o 7º Livro do Seminário e 6º Curso Internacional de Convivência com o Semiárido.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after="20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envio dos trabalhos deverá ser feito exclusivamente em meio eletrônico, por meio do e-mail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highlight w:val="white"/>
            <w:u w:val="single"/>
            <w:rtl w:val="0"/>
          </w:rPr>
          <w:t xml:space="preserve">centroxingo@iabs.org.br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na forma de arquivo em anexo, após aprovação do Resumo, que será avaliado pelo Comitê Acadêmico/Científico.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after="200"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Coordenação do evento retornará por e-mail a confirmação do recebimento do Resumo e do Trabalho Científico Completo. </w:t>
      </w:r>
    </w:p>
    <w:p w:rsidR="00000000" w:rsidDel="00000000" w:rsidP="00000000" w:rsidRDefault="00000000" w:rsidRPr="00000000" w14:paraId="00000035">
      <w:pP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IMPORTANTE: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Além de seguir as normas para a elaboração do Resumo, os autores precisam atender às regras de formatação do trabalho completo, que estará disponível em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“Orientações dos Trabalhos Completos”.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line="36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CRONOGRAMA DE SUBMISSÃO</w:t>
      </w:r>
    </w:p>
    <w:p w:rsidR="00000000" w:rsidDel="00000000" w:rsidP="00000000" w:rsidRDefault="00000000" w:rsidRPr="00000000" w14:paraId="00000038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Prazo para submissão do resumo: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19 de outubro a 06 de novembro/2020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Prazo para avaliação do resumo: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09 a 16 de novembro/2020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Resultado final: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18 de novembro/2020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Prazo para colocar no formato do banner e envio do trabalho completo: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19 a 26 de novembro/2020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Prazo para disponibilizar no site: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27 e 30 de novembro/2020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u w:val="single"/>
          <w:rtl w:val="0"/>
        </w:rPr>
        <w:t xml:space="preserve">OBS.: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 a publicação do trabalho completo no livro será elaborado um novo cronograma e disponibilizado para o acompanhamento dos(as) autores(as).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6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MODELO DO RESUMO:</w:t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TÍTULO </w:t>
      </w:r>
    </w:p>
    <w:p w:rsidR="00000000" w:rsidDel="00000000" w:rsidP="00000000" w:rsidRDefault="00000000" w:rsidRPr="00000000" w14:paraId="0000004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Title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Autor(es)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Title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Title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Title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Temática 1: XXXXXXXXXXXX</w:t>
      </w:r>
    </w:p>
    <w:p w:rsidR="00000000" w:rsidDel="00000000" w:rsidP="00000000" w:rsidRDefault="00000000" w:rsidRPr="00000000" w14:paraId="0000004C">
      <w:pPr>
        <w:pStyle w:val="Title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Title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Title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RESUMO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(até 500 palavras)</w:t>
      </w:r>
    </w:p>
    <w:p w:rsidR="00000000" w:rsidDel="00000000" w:rsidP="00000000" w:rsidRDefault="00000000" w:rsidRPr="00000000" w14:paraId="0000004F">
      <w:pPr>
        <w:pStyle w:val="Title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Introdução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Informar, em poucas palavras, o contexto em que o trabalho se insere, sintetizando a problemática estudada.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Objetivo: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deve ser apresentado claramente.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Métodos: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destacar os procedimentos metodológicos adotados com informações qualitativa e quantitativa.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Resultados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destacar os mais relevantes para os objetivos pretendidos. Os trabalhos de natureza quantitativa devem apresentar resultados numéricos, assim como seu significado estatístico.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Conclusões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ressaltar as conclusões mais relevantes, os estudos adicionais recomendados e os pontos positivos e negativos que poderão influir no conhecimento.</w:t>
      </w:r>
    </w:p>
    <w:p w:rsidR="00000000" w:rsidDel="00000000" w:rsidP="00000000" w:rsidRDefault="00000000" w:rsidRPr="00000000" w14:paraId="00000051">
      <w:pPr>
        <w:pStyle w:val="Title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Title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Palavras-chave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: mínimo 3, máximo 5</w:t>
      </w:r>
    </w:p>
    <w:p w:rsidR="00000000" w:rsidDel="00000000" w:rsidP="00000000" w:rsidRDefault="00000000" w:rsidRPr="00000000" w14:paraId="00000053">
      <w:pPr>
        <w:pStyle w:val="Title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Title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Title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ABSTRACT</w:t>
      </w:r>
    </w:p>
    <w:p w:rsidR="00000000" w:rsidDel="00000000" w:rsidP="00000000" w:rsidRDefault="00000000" w:rsidRPr="00000000" w14:paraId="00000056">
      <w:pPr>
        <w:pStyle w:val="Title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Title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Tradução do resumo em português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Title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Title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Keywords: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mínimo 3, máximo 5</w:t>
      </w:r>
    </w:p>
    <w:p w:rsidR="00000000" w:rsidDel="00000000" w:rsidP="00000000" w:rsidRDefault="00000000" w:rsidRPr="00000000" w14:paraId="0000005A">
      <w:pPr>
        <w:pStyle w:val="Title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00" w:orient="portrait"/>
      <w:pgMar w:bottom="3403" w:top="2818" w:left="1800" w:right="1800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Arial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-1142997</wp:posOffset>
          </wp:positionH>
          <wp:positionV relativeFrom="paragraph">
            <wp:posOffset>-2167252</wp:posOffset>
          </wp:positionV>
          <wp:extent cx="7535545" cy="2511425"/>
          <wp:effectExtent b="0" l="0" r="0" t="0"/>
          <wp:wrapNone/>
          <wp:docPr id="7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76431"/>
                  <a:stretch>
                    <a:fillRect/>
                  </a:stretch>
                </pic:blipFill>
                <pic:spPr>
                  <a:xfrm>
                    <a:off x="0" y="0"/>
                    <a:ext cx="7535545" cy="25114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D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Filiação (vínculo institucional), e-mail do autor correspondente.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color w:val="00000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7620</wp:posOffset>
          </wp:positionH>
          <wp:positionV relativeFrom="page">
            <wp:align>top</wp:align>
          </wp:positionV>
          <wp:extent cx="7581900" cy="1691640"/>
          <wp:effectExtent b="0" l="0" r="0" t="0"/>
          <wp:wrapNone/>
          <wp:docPr id="7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4225" l="0" r="0" t="0"/>
                  <a:stretch>
                    <a:fillRect/>
                  </a:stretch>
                </pic:blipFill>
                <pic:spPr>
                  <a:xfrm>
                    <a:off x="0" y="0"/>
                    <a:ext cx="7581900" cy="16916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mallCaps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Normal" w:default="1">
    <w:name w:val="Normal"/>
    <w:qFormat w:val="1"/>
    <w:rsid w:val="00F673F2"/>
  </w:style>
  <w:style w:type="paragraph" w:styleId="Ttulo1">
    <w:name w:val="heading 1"/>
    <w:basedOn w:val="Normal"/>
    <w:next w:val="Normal"/>
    <w:link w:val="Ttulo1Char"/>
    <w:uiPriority w:val="9"/>
    <w:qFormat w:val="1"/>
    <w:rsid w:val="00421259"/>
    <w:pPr>
      <w:keepNext w:val="1"/>
      <w:outlineLvl w:val="0"/>
    </w:pPr>
    <w:rPr>
      <w:rFonts w:ascii="Times New Roman" w:cs="Times New Roman" w:eastAsia="Times New Roman" w:hAnsi="Times New Roman"/>
      <w:b w:val="1"/>
      <w:caps w:val="1"/>
      <w:kern w:val="28"/>
      <w:szCs w:val="20"/>
      <w:lang w:eastAsia="x-none" w:val="x-none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link w:val="TtuloChar"/>
    <w:uiPriority w:val="10"/>
    <w:qFormat w:val="1"/>
    <w:rsid w:val="00421259"/>
    <w:pPr>
      <w:jc w:val="center"/>
    </w:pPr>
    <w:rPr>
      <w:rFonts w:ascii="Arial" w:cs="Times New Roman" w:eastAsia="Times New Roman" w:hAnsi="Arial"/>
      <w:b w:val="1"/>
      <w:sz w:val="28"/>
      <w:lang w:eastAsia="x-none" w:val="en-GB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42121A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2121A"/>
  </w:style>
  <w:style w:type="paragraph" w:styleId="Rodap">
    <w:name w:val="footer"/>
    <w:basedOn w:val="Normal"/>
    <w:link w:val="RodapChar"/>
    <w:uiPriority w:val="99"/>
    <w:unhideWhenUsed w:val="1"/>
    <w:rsid w:val="0042121A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uiPriority w:val="99"/>
    <w:rsid w:val="0042121A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2121A"/>
    <w:rPr>
      <w:rFonts w:ascii="Lucida Grande" w:cs="Lucida Grande" w:hAnsi="Lucida Grande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2121A"/>
    <w:rPr>
      <w:rFonts w:ascii="Lucida Grande" w:cs="Lucida Grande" w:hAnsi="Lucida Grande"/>
      <w:sz w:val="18"/>
      <w:szCs w:val="18"/>
    </w:rPr>
  </w:style>
  <w:style w:type="paragraph" w:styleId="Default" w:customStyle="1">
    <w:name w:val="Default"/>
    <w:rsid w:val="002E0639"/>
    <w:pPr>
      <w:autoSpaceDE w:val="0"/>
      <w:autoSpaceDN w:val="0"/>
      <w:adjustRightInd w:val="0"/>
    </w:pPr>
    <w:rPr>
      <w:rFonts w:ascii="Times New Roman" w:cs="Times New Roman" w:hAnsi="Times New Roman"/>
      <w:color w:val="000000"/>
    </w:rPr>
  </w:style>
  <w:style w:type="paragraph" w:styleId="PargrafodaLista">
    <w:name w:val="List Paragraph"/>
    <w:basedOn w:val="Normal"/>
    <w:uiPriority w:val="34"/>
    <w:qFormat w:val="1"/>
    <w:rsid w:val="00AC34DC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D5592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D55927"/>
    <w:rPr>
      <w:color w:val="605e5c"/>
      <w:shd w:color="auto" w:fill="e1dfdd" w:val="clear"/>
    </w:rPr>
  </w:style>
  <w:style w:type="character" w:styleId="Ttulo1Char" w:customStyle="1">
    <w:name w:val="Título 1 Char"/>
    <w:basedOn w:val="Fontepargpadro"/>
    <w:link w:val="Ttulo1"/>
    <w:rsid w:val="00421259"/>
    <w:rPr>
      <w:rFonts w:ascii="Times New Roman" w:cs="Times New Roman" w:eastAsia="Times New Roman" w:hAnsi="Times New Roman"/>
      <w:b w:val="1"/>
      <w:caps w:val="1"/>
      <w:kern w:val="28"/>
      <w:szCs w:val="20"/>
      <w:lang w:eastAsia="x-none" w:val="x-none"/>
    </w:rPr>
  </w:style>
  <w:style w:type="paragraph" w:styleId="Corpodetexto3">
    <w:name w:val="Body Text 3"/>
    <w:basedOn w:val="Normal"/>
    <w:link w:val="Corpodetexto3Char"/>
    <w:rsid w:val="00421259"/>
    <w:pPr>
      <w:jc w:val="center"/>
    </w:pPr>
    <w:rPr>
      <w:rFonts w:ascii="Times New Roman" w:cs="Times New Roman" w:eastAsia="Times New Roman" w:hAnsi="Times New Roman"/>
      <w:b w:val="1"/>
      <w:sz w:val="28"/>
      <w:lang w:eastAsia="x-none" w:val="x-none"/>
    </w:rPr>
  </w:style>
  <w:style w:type="character" w:styleId="Corpodetexto3Char" w:customStyle="1">
    <w:name w:val="Corpo de texto 3 Char"/>
    <w:basedOn w:val="Fontepargpadro"/>
    <w:link w:val="Corpodetexto3"/>
    <w:rsid w:val="00421259"/>
    <w:rPr>
      <w:rFonts w:ascii="Times New Roman" w:cs="Times New Roman" w:eastAsia="Times New Roman" w:hAnsi="Times New Roman"/>
      <w:b w:val="1"/>
      <w:sz w:val="28"/>
      <w:lang w:eastAsia="x-none" w:val="x-none"/>
    </w:rPr>
  </w:style>
  <w:style w:type="character" w:styleId="TtuloChar" w:customStyle="1">
    <w:name w:val="Título Char"/>
    <w:basedOn w:val="Fontepargpadro"/>
    <w:link w:val="Ttulo"/>
    <w:rsid w:val="00421259"/>
    <w:rPr>
      <w:rFonts w:ascii="Arial" w:cs="Times New Roman" w:eastAsia="Times New Roman" w:hAnsi="Arial"/>
      <w:b w:val="1"/>
      <w:sz w:val="28"/>
      <w:lang w:eastAsia="x-none" w:val="en-GB"/>
    </w:rPr>
  </w:style>
  <w:style w:type="paragraph" w:styleId="Corpodetexto">
    <w:name w:val="Body Text"/>
    <w:basedOn w:val="Normal"/>
    <w:link w:val="CorpodetextoChar"/>
    <w:rsid w:val="00421259"/>
    <w:pPr>
      <w:spacing w:before="120" w:line="360" w:lineRule="auto"/>
      <w:jc w:val="both"/>
    </w:pPr>
    <w:rPr>
      <w:rFonts w:ascii="Times New Roman" w:cs="Times New Roman" w:eastAsia="Times New Roman" w:hAnsi="Times New Roman"/>
      <w:lang w:eastAsia="x-none" w:val="x-none"/>
    </w:rPr>
  </w:style>
  <w:style w:type="character" w:styleId="CorpodetextoChar" w:customStyle="1">
    <w:name w:val="Corpo de texto Char"/>
    <w:basedOn w:val="Fontepargpadro"/>
    <w:link w:val="Corpodetexto"/>
    <w:rsid w:val="00421259"/>
    <w:rPr>
      <w:rFonts w:ascii="Times New Roman" w:cs="Times New Roman" w:eastAsia="Times New Roman" w:hAnsi="Times New Roman"/>
      <w:lang w:eastAsia="x-none" w:val="x-none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421259"/>
    <w:pPr>
      <w:spacing w:after="200" w:line="276" w:lineRule="auto"/>
    </w:pPr>
    <w:rPr>
      <w:rFonts w:ascii="Calibri" w:cs="Times New Roman" w:eastAsia="Calibri" w:hAnsi="Calibri"/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421259"/>
    <w:rPr>
      <w:rFonts w:ascii="Calibri" w:cs="Times New Roman" w:eastAsia="Calibri" w:hAnsi="Calibri"/>
      <w:sz w:val="20"/>
      <w:szCs w:val="20"/>
    </w:rPr>
  </w:style>
  <w:style w:type="character" w:styleId="Refdenotaderodap">
    <w:name w:val="footnote reference"/>
    <w:uiPriority w:val="99"/>
    <w:semiHidden w:val="1"/>
    <w:unhideWhenUsed w:val="1"/>
    <w:rsid w:val="00421259"/>
    <w:rPr>
      <w:vertAlign w:val="superscript"/>
    </w:rPr>
  </w:style>
  <w:style w:type="character" w:styleId="Forte">
    <w:name w:val="Strong"/>
    <w:basedOn w:val="Fontepargpadro"/>
    <w:uiPriority w:val="22"/>
    <w:qFormat w:val="1"/>
    <w:rsid w:val="005C37D9"/>
    <w:rPr>
      <w:b w:val="1"/>
      <w:bCs w:val="1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2B10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2B109C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2B10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2B109C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2B109C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centroxingo@iabs.org.br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ehXb+0oNawvk3vw4TI8q3mReFw==">AMUW2mUUOhufNsx8VElVEpHTiEIkg8MMmUMMdQFueJWv/tn1FfJv605flw1146SLmdQrWUvHUj7D2UpQ5kGsQS4OmAiNKfKQemTpg7oTZw/hx7jKSXzKsz6wfORdx6GxhISkjBuaOD1V1U7vbMkm+oXSt5Gc4kXqCg==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2020-10-16T13:44:00Z</dcterms:created>
  <dc:creator>Criação IABS</dc:creator>
</cp:coreProperties>
</file>